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EA068C">
        <w:rPr>
          <w:b/>
          <w:sz w:val="28"/>
          <w:szCs w:val="28"/>
          <w:lang w:eastAsia="ar-SA"/>
        </w:rPr>
        <w:t>64</w:t>
      </w:r>
      <w:r w:rsidR="00FA02F9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54725C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Коновальчука</w:t>
      </w:r>
      <w:r>
        <w:rPr>
          <w:rFonts w:ascii="Times New Roman" w:eastAsia="MS Mincho" w:hAnsi="Times New Roman"/>
          <w:sz w:val="28"/>
          <w:szCs w:val="28"/>
        </w:rPr>
        <w:t xml:space="preserve">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E25B9F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 xml:space="preserve"> Т.Р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E25B9F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</w:t>
      </w:r>
      <w:r w:rsidRPr="009237AD" w:rsidR="009237AD">
        <w:rPr>
          <w:rFonts w:eastAsia="MS Mincho"/>
          <w:sz w:val="28"/>
          <w:szCs w:val="28"/>
        </w:rPr>
        <w:t>Югра,</w:t>
      </w:r>
      <w:r w:rsidR="00E25B9F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E5717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E25B9F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E25B9F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54725C">
        <w:rPr>
          <w:rFonts w:eastAsia="MS Mincho"/>
          <w:sz w:val="28"/>
          <w:szCs w:val="28"/>
        </w:rPr>
        <w:t>1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FA02F9">
        <w:rPr>
          <w:rFonts w:eastAsia="MS Mincho"/>
          <w:sz w:val="28"/>
          <w:szCs w:val="28"/>
        </w:rPr>
        <w:t>5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25B9F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</w:t>
      </w:r>
      <w:r w:rsidRPr="00437ADA">
        <w:rPr>
          <w:rFonts w:eastAsia="MS Mincho"/>
          <w:sz w:val="28"/>
          <w:szCs w:val="28"/>
        </w:rPr>
        <w:t>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437ADA">
        <w:rPr>
          <w:rFonts w:eastAsia="MS Mincho"/>
          <w:sz w:val="28"/>
          <w:szCs w:val="28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437ADA">
        <w:rPr>
          <w:rFonts w:eastAsia="MS Mincho"/>
          <w:sz w:val="28"/>
          <w:szCs w:val="28"/>
        </w:rPr>
        <w:t>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</w:t>
      </w:r>
      <w:r w:rsidRPr="00437ADA">
        <w:rPr>
          <w:rFonts w:eastAsia="MS Mincho"/>
          <w:sz w:val="28"/>
          <w:szCs w:val="28"/>
        </w:rPr>
        <w:t xml:space="preserve"> судебном 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5B9F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E25B9F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>событие и обстоятельства административного правонарушения. Права, предусмотренные ст. 25.1 Кодекса Российской Федерац</w:t>
      </w:r>
      <w:r w:rsidRPr="00330F06">
        <w:rPr>
          <w:rFonts w:eastAsia="MS Mincho"/>
          <w:sz w:val="28"/>
          <w:szCs w:val="28"/>
        </w:rPr>
        <w:t xml:space="preserve">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EA068C">
        <w:rPr>
          <w:rFonts w:eastAsia="MS Mincho"/>
          <w:sz w:val="28"/>
          <w:szCs w:val="28"/>
        </w:rPr>
        <w:t>забыл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E25B9F">
        <w:rPr>
          <w:rFonts w:eastAsia="MS Mincho"/>
          <w:sz w:val="28"/>
          <w:szCs w:val="28"/>
        </w:rPr>
        <w:t>----</w:t>
      </w:r>
      <w:r w:rsidRPr="00FA02F9" w:rsidR="00FA02F9">
        <w:rPr>
          <w:rFonts w:eastAsia="MS Mincho"/>
          <w:sz w:val="28"/>
          <w:szCs w:val="28"/>
        </w:rPr>
        <w:t xml:space="preserve">от </w:t>
      </w:r>
      <w:r w:rsidR="00E25B9F">
        <w:rPr>
          <w:rFonts w:eastAsia="MS Mincho"/>
          <w:sz w:val="28"/>
          <w:szCs w:val="28"/>
        </w:rPr>
        <w:t>---</w:t>
      </w:r>
      <w:r w:rsidRPr="00FA02F9" w:rsidR="00FA02F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E25B9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E571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</w:t>
      </w:r>
      <w:r>
        <w:rPr>
          <w:rFonts w:eastAsia="MS Mincho"/>
          <w:sz w:val="28"/>
          <w:szCs w:val="28"/>
        </w:rPr>
        <w:t xml:space="preserve">России по г. </w:t>
      </w:r>
      <w:r w:rsidR="00E25B9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>не оплачен, рассрочка или отсрочка оплаты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</w:t>
      </w:r>
      <w:r>
        <w:rPr>
          <w:rFonts w:eastAsia="MS Mincho"/>
          <w:sz w:val="28"/>
          <w:szCs w:val="28"/>
        </w:rPr>
        <w:t>влению оплачен</w:t>
      </w:r>
      <w:r w:rsidR="0054725C">
        <w:rPr>
          <w:rFonts w:eastAsia="MS Mincho"/>
          <w:sz w:val="28"/>
          <w:szCs w:val="28"/>
        </w:rPr>
        <w:t xml:space="preserve"> </w:t>
      </w:r>
      <w:r w:rsidR="00E25B9F">
        <w:rPr>
          <w:rFonts w:eastAsia="MS Mincho"/>
          <w:sz w:val="28"/>
          <w:szCs w:val="28"/>
        </w:rPr>
        <w:t>---</w:t>
      </w:r>
      <w:r w:rsidR="0054725C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E25B9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</w:t>
      </w:r>
      <w:r w:rsidRPr="004E4BE8">
        <w:rPr>
          <w:rFonts w:eastAsia="MS Mincho"/>
          <w:sz w:val="28"/>
          <w:szCs w:val="28"/>
        </w:rPr>
        <w:t>декса Российской Федерации об административных правонарушениях, последовательны, согласуются между собой.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 xml:space="preserve">Согласно ч.ч. 2, 3 ст. 4.8. КоАП РФ срок, </w:t>
      </w:r>
      <w:r w:rsidRPr="00D91E35">
        <w:rPr>
          <w:rFonts w:eastAsia="MS Mincho"/>
          <w:sz w:val="28"/>
          <w:szCs w:val="28"/>
        </w:rPr>
        <w:t>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</w:t>
      </w:r>
      <w:r w:rsidRPr="00D91E35">
        <w:rPr>
          <w:rFonts w:eastAsia="MS Mincho"/>
          <w:sz w:val="28"/>
          <w:szCs w:val="28"/>
        </w:rPr>
        <w:t xml:space="preserve"> рабочий день (ч. 3.1. ст. 4.8).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 w:rsidRPr="00D91E35">
        <w:rPr>
          <w:rFonts w:eastAsia="MS Mincho"/>
          <w:sz w:val="28"/>
          <w:szCs w:val="28"/>
        </w:rPr>
        <w:t>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Как следует из</w:t>
      </w:r>
      <w:r w:rsidRPr="00D91E35">
        <w:rPr>
          <w:rFonts w:eastAsia="MS Mincho"/>
          <w:sz w:val="28"/>
          <w:szCs w:val="28"/>
        </w:rPr>
        <w:t xml:space="preserve"> материалов дела, последним днем уплаты штрафа по постановлению № </w:t>
      </w:r>
      <w:r w:rsidR="00E25B9F">
        <w:rPr>
          <w:rFonts w:eastAsia="MS Mincho"/>
          <w:sz w:val="28"/>
          <w:szCs w:val="28"/>
        </w:rPr>
        <w:t>---</w:t>
      </w:r>
      <w:r w:rsidRPr="00FA02F9" w:rsidR="00FA02F9">
        <w:rPr>
          <w:rFonts w:eastAsia="MS Mincho"/>
          <w:sz w:val="28"/>
          <w:szCs w:val="28"/>
        </w:rPr>
        <w:t xml:space="preserve"> от </w:t>
      </w:r>
      <w:r w:rsidR="00E25B9F">
        <w:rPr>
          <w:rFonts w:eastAsia="MS Mincho"/>
          <w:sz w:val="28"/>
          <w:szCs w:val="28"/>
        </w:rPr>
        <w:t>---</w:t>
      </w:r>
      <w:r w:rsidRPr="00FA02F9" w:rsidR="00FA02F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E25B9F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является </w:t>
      </w:r>
      <w:r w:rsidR="00E25B9F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(</w:t>
      </w:r>
      <w:r w:rsidR="00FA02F9">
        <w:rPr>
          <w:rFonts w:eastAsia="MS Mincho"/>
          <w:sz w:val="28"/>
          <w:szCs w:val="28"/>
        </w:rPr>
        <w:t>вторник</w:t>
      </w:r>
      <w:r w:rsidRPr="00D91E35">
        <w:rPr>
          <w:rFonts w:eastAsia="MS Mincho"/>
          <w:sz w:val="28"/>
          <w:szCs w:val="28"/>
        </w:rPr>
        <w:t>),</w:t>
      </w:r>
      <w:r w:rsidR="0054725C">
        <w:rPr>
          <w:rFonts w:eastAsia="MS Mincho"/>
          <w:sz w:val="28"/>
          <w:szCs w:val="28"/>
        </w:rPr>
        <w:t xml:space="preserve"> </w:t>
      </w:r>
      <w:r w:rsidRPr="00D91E35">
        <w:rPr>
          <w:rFonts w:eastAsia="MS Mincho"/>
          <w:sz w:val="28"/>
          <w:szCs w:val="28"/>
        </w:rPr>
        <w:t>со</w:t>
      </w:r>
      <w:r w:rsidRPr="00D91E35">
        <w:rPr>
          <w:rFonts w:eastAsia="MS Mincho"/>
          <w:sz w:val="28"/>
          <w:szCs w:val="28"/>
        </w:rPr>
        <w:t xml:space="preserve">ответственно датой совершения правонарушения следует считать </w:t>
      </w:r>
      <w:r w:rsidR="00E25B9F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 xml:space="preserve"> а не </w:t>
      </w:r>
      <w:r w:rsidR="00E25B9F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>, как указано в протоколе.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</w:t>
      </w:r>
      <w:r w:rsidRPr="004E4BE8">
        <w:rPr>
          <w:rFonts w:eastAsia="MS Mincho"/>
          <w:sz w:val="28"/>
          <w:szCs w:val="28"/>
        </w:rPr>
        <w:t xml:space="preserve">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</w:t>
      </w:r>
      <w:r w:rsidRPr="004E4BE8">
        <w:rPr>
          <w:rFonts w:eastAsia="MS Mincho"/>
          <w:sz w:val="28"/>
          <w:szCs w:val="28"/>
        </w:rPr>
        <w:t>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</w:t>
      </w:r>
      <w:r w:rsidRPr="004E4BE8">
        <w:rPr>
          <w:rFonts w:eastAsia="MS Mincho"/>
          <w:sz w:val="28"/>
          <w:szCs w:val="28"/>
        </w:rPr>
        <w:t xml:space="preserve">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</w:t>
      </w:r>
      <w:r w:rsidRPr="004E4BE8">
        <w:rPr>
          <w:rFonts w:eastAsia="MS Mincho"/>
          <w:sz w:val="28"/>
          <w:szCs w:val="28"/>
        </w:rPr>
        <w:t xml:space="preserve">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</w:t>
      </w:r>
      <w:r w:rsidRPr="00B51702">
        <w:rPr>
          <w:rFonts w:eastAsia="MS Mincho"/>
          <w:sz w:val="28"/>
          <w:szCs w:val="28"/>
        </w:rPr>
        <w:t>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9E5717">
        <w:rPr>
          <w:rFonts w:eastAsia="MS Mincho"/>
          <w:sz w:val="28"/>
          <w:szCs w:val="28"/>
        </w:rPr>
        <w:t>1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</w:t>
      </w:r>
      <w:r w:rsidR="00055EC6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</w:t>
      </w:r>
      <w:r w:rsidRPr="005B0E79">
        <w:rPr>
          <w:snapToGrid w:val="0"/>
          <w:sz w:val="28"/>
          <w:szCs w:val="28"/>
        </w:rPr>
        <w:t xml:space="preserve">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</w:t>
      </w:r>
      <w:r w:rsidRPr="005B0E79">
        <w:rPr>
          <w:snapToGrid w:val="0"/>
          <w:sz w:val="28"/>
          <w:szCs w:val="28"/>
        </w:rPr>
        <w:t>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</w:t>
      </w:r>
      <w:r w:rsidRPr="005B0E79">
        <w:rPr>
          <w:snapToGrid w:val="0"/>
          <w:sz w:val="28"/>
          <w:szCs w:val="28"/>
        </w:rPr>
        <w:t>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25B9F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</w:t>
      </w:r>
      <w:r w:rsidRPr="00B51702">
        <w:rPr>
          <w:snapToGrid w:val="0"/>
          <w:sz w:val="28"/>
          <w:szCs w:val="28"/>
        </w:rPr>
        <w:t xml:space="preserve">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 w:rsidRPr="00B51702">
        <w:rPr>
          <w:sz w:val="28"/>
          <w:szCs w:val="28"/>
        </w:rPr>
        <w:t>наказания в законную силу, либо со дня истечения срока отсрочки или рассрочки, преду</w:t>
      </w:r>
      <w:r w:rsidRPr="00B51702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B51702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B51702">
        <w:rPr>
          <w:sz w:val="28"/>
          <w:szCs w:val="28"/>
        </w:rPr>
        <w:t>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</w:t>
      </w:r>
      <w:r w:rsidRPr="00B51702">
        <w:rPr>
          <w:sz w:val="28"/>
          <w:szCs w:val="28"/>
        </w:rPr>
        <w:t xml:space="preserve">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</w:t>
      </w:r>
      <w:r w:rsidRPr="00B51702">
        <w:rPr>
          <w:sz w:val="28"/>
          <w:szCs w:val="28"/>
        </w:rPr>
        <w:t xml:space="preserve">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</w:t>
      </w:r>
      <w:r w:rsidRPr="00B51702">
        <w:rPr>
          <w:rFonts w:eastAsia="MS Mincho"/>
          <w:sz w:val="28"/>
          <w:szCs w:val="28"/>
        </w:rPr>
        <w:t xml:space="preserve">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B9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3E3DE0">
      <w:t>3</w:t>
    </w:r>
    <w:r w:rsidR="00EA068C">
      <w:t>8</w:t>
    </w:r>
    <w:r w:rsidR="0054725C">
      <w:t>0</w:t>
    </w:r>
    <w:r w:rsidR="00FA02F9">
      <w:t>7</w:t>
    </w:r>
    <w:r w:rsidRPr="00437ADA">
      <w:t>-</w:t>
    </w:r>
    <w:r w:rsidR="00FA02F9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5AC8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25B9F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59C4-C35B-4E0D-A40A-9E96D526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